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CB63DB">
        <w:rPr>
          <w:rFonts w:ascii="Arial" w:hAnsi="Arial" w:cs="Arial"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Terület- </w:t>
      </w:r>
      <w:r w:rsidR="003D4E9F" w:rsidRPr="00572C0B">
        <w:rPr>
          <w:rFonts w:ascii="Arial" w:hAnsi="Arial" w:cs="Arial"/>
          <w:sz w:val="20"/>
          <w:lang w:val="hu-HU"/>
        </w:rPr>
        <w:t>és Településfejlesztési</w:t>
      </w:r>
      <w:r w:rsidR="00553EFB" w:rsidRPr="00572C0B">
        <w:rPr>
          <w:rFonts w:ascii="Arial" w:hAnsi="Arial" w:cs="Arial"/>
          <w:sz w:val="20"/>
          <w:lang w:val="hu-HU"/>
        </w:rPr>
        <w:t xml:space="preserve"> Operatív Program</w:t>
      </w:r>
      <w:r w:rsidR="00E327FC" w:rsidRPr="00572C0B">
        <w:rPr>
          <w:rFonts w:ascii="Arial" w:hAnsi="Arial" w:cs="Arial"/>
          <w:sz w:val="20"/>
          <w:lang w:val="hu-HU"/>
        </w:rPr>
        <w:t xml:space="preserve"> </w:t>
      </w:r>
      <w:r w:rsidR="00BE44E1" w:rsidRPr="00572C0B">
        <w:rPr>
          <w:rFonts w:ascii="Arial" w:hAnsi="Arial" w:cs="Arial"/>
          <w:sz w:val="20"/>
          <w:lang w:val="hu-HU"/>
        </w:rPr>
        <w:t xml:space="preserve">keretében </w:t>
      </w:r>
      <w:r w:rsidR="003462E0" w:rsidRPr="00572C0B">
        <w:rPr>
          <w:rFonts w:ascii="Arial" w:hAnsi="Arial" w:cs="Arial"/>
          <w:sz w:val="20"/>
          <w:lang w:val="hu-HU"/>
        </w:rPr>
        <w:t>TOP-7.1.1-16-H-</w:t>
      </w:r>
      <w:r w:rsidR="00CB63DB" w:rsidRPr="00572C0B">
        <w:rPr>
          <w:rFonts w:ascii="Arial" w:hAnsi="Arial" w:cs="Arial"/>
          <w:sz w:val="20"/>
          <w:lang w:val="hu-HU"/>
        </w:rPr>
        <w:t>112</w:t>
      </w:r>
      <w:r w:rsidR="003462E0" w:rsidRPr="00572C0B">
        <w:rPr>
          <w:rFonts w:ascii="Arial" w:hAnsi="Arial" w:cs="Arial"/>
          <w:sz w:val="20"/>
          <w:lang w:val="hu-HU"/>
        </w:rPr>
        <w:t>-</w:t>
      </w:r>
      <w:r w:rsidR="00CB63DB" w:rsidRPr="00572C0B">
        <w:rPr>
          <w:rFonts w:ascii="Arial" w:hAnsi="Arial" w:cs="Arial"/>
          <w:sz w:val="20"/>
          <w:lang w:val="hu-HU"/>
        </w:rPr>
        <w:t>3</w:t>
      </w:r>
      <w:r w:rsidR="003462E0" w:rsidRPr="00572C0B">
        <w:rPr>
          <w:rFonts w:ascii="Arial" w:hAnsi="Arial" w:cs="Arial"/>
          <w:sz w:val="20"/>
          <w:lang w:val="hu-HU"/>
        </w:rPr>
        <w:t xml:space="preserve"> </w:t>
      </w:r>
      <w:r w:rsidR="00553EFB" w:rsidRPr="00572C0B">
        <w:rPr>
          <w:rFonts w:ascii="Arial" w:hAnsi="Arial" w:cs="Arial"/>
          <w:sz w:val="20"/>
          <w:lang w:val="hu-HU"/>
        </w:rPr>
        <w:t>számú,</w:t>
      </w:r>
      <w:r w:rsidR="00CB63DB" w:rsidRPr="00572C0B">
        <w:rPr>
          <w:rFonts w:ascii="Arial" w:hAnsi="Arial" w:cs="Arial"/>
          <w:sz w:val="20"/>
          <w:lang w:val="hu-HU"/>
        </w:rPr>
        <w:t xml:space="preserve"> „Közösségi- és játszóterek fejlesztése” című </w:t>
      </w:r>
      <w:r w:rsidR="00672590" w:rsidRPr="00572C0B">
        <w:rPr>
          <w:rFonts w:ascii="Arial" w:hAnsi="Arial" w:cs="Arial"/>
          <w:sz w:val="20"/>
          <w:lang w:val="hu-HU"/>
        </w:rPr>
        <w:t>felhívás</w:t>
      </w:r>
      <w:r w:rsidR="006C448E" w:rsidRPr="00572C0B">
        <w:rPr>
          <w:rFonts w:ascii="Arial" w:hAnsi="Arial" w:cs="Arial"/>
          <w:sz w:val="20"/>
          <w:lang w:val="hu-HU"/>
        </w:rPr>
        <w:t xml:space="preserve">ra </w:t>
      </w:r>
      <w:r w:rsidR="003D4E9F" w:rsidRPr="00572C0B">
        <w:rPr>
          <w:rFonts w:ascii="Arial" w:hAnsi="Arial" w:cs="Arial"/>
          <w:sz w:val="20"/>
          <w:lang w:val="hu-HU"/>
        </w:rPr>
        <w:t xml:space="preserve">(a </w:t>
      </w:r>
      <w:r w:rsidR="00CB63DB" w:rsidRPr="00572C0B">
        <w:rPr>
          <w:rFonts w:ascii="Arial" w:hAnsi="Arial" w:cs="Arial"/>
          <w:sz w:val="20"/>
          <w:lang w:val="hu-HU"/>
        </w:rPr>
        <w:t>továbbiakban: F</w:t>
      </w:r>
      <w:r w:rsidR="0068082B" w:rsidRPr="00572C0B">
        <w:rPr>
          <w:rFonts w:ascii="Arial" w:hAnsi="Arial" w:cs="Arial"/>
          <w:sz w:val="20"/>
          <w:lang w:val="hu-HU"/>
        </w:rPr>
        <w:t>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személyek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63DB" w:rsidRDefault="00CB63DB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CB63DB" w:rsidRDefault="00CB63DB">
      <w:pPr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br w:type="page"/>
      </w:r>
    </w:p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72C0B" w:rsidRDefault="00572C0B" w:rsidP="00572C0B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572C0B" w:rsidRPr="00687E46" w:rsidTr="001C1B40">
        <w:trPr>
          <w:trHeight w:val="170"/>
        </w:trPr>
        <w:tc>
          <w:tcPr>
            <w:tcW w:w="2410" w:type="dxa"/>
            <w:vAlign w:val="center"/>
          </w:tcPr>
          <w:p w:rsidR="00572C0B" w:rsidRPr="00687E46" w:rsidRDefault="00572C0B" w:rsidP="001C1B40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572C0B" w:rsidRPr="00687E46" w:rsidRDefault="00572C0B" w:rsidP="001C1B40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572C0B" w:rsidRPr="00687E46" w:rsidTr="001C1B40">
        <w:trPr>
          <w:trHeight w:val="170"/>
        </w:trPr>
        <w:tc>
          <w:tcPr>
            <w:tcW w:w="2410" w:type="dxa"/>
          </w:tcPr>
          <w:p w:rsidR="00572C0B" w:rsidRPr="00687E46" w:rsidRDefault="00572C0B" w:rsidP="001C1B40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572C0B" w:rsidRPr="00687E46" w:rsidRDefault="00572C0B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572C0B" w:rsidRPr="00687E46" w:rsidTr="001C1B40">
        <w:trPr>
          <w:trHeight w:val="170"/>
        </w:trPr>
        <w:tc>
          <w:tcPr>
            <w:tcW w:w="2410" w:type="dxa"/>
          </w:tcPr>
          <w:p w:rsidR="00572C0B" w:rsidRPr="00687E46" w:rsidRDefault="00572C0B" w:rsidP="001C1B40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572C0B" w:rsidRPr="00687E46" w:rsidRDefault="00572C0B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572C0B" w:rsidRPr="00687E46" w:rsidTr="001C1B40">
        <w:trPr>
          <w:trHeight w:val="170"/>
        </w:trPr>
        <w:tc>
          <w:tcPr>
            <w:tcW w:w="2410" w:type="dxa"/>
          </w:tcPr>
          <w:p w:rsidR="00572C0B" w:rsidRPr="00687E46" w:rsidRDefault="00572C0B" w:rsidP="001C1B40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572C0B" w:rsidRPr="00687E46" w:rsidRDefault="00572C0B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572C0B" w:rsidRPr="00687E46" w:rsidTr="001C1B40">
        <w:trPr>
          <w:trHeight w:val="170"/>
        </w:trPr>
        <w:tc>
          <w:tcPr>
            <w:tcW w:w="2410" w:type="dxa"/>
          </w:tcPr>
          <w:p w:rsidR="00572C0B" w:rsidRPr="00687E46" w:rsidRDefault="00572C0B" w:rsidP="001C1B40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572C0B" w:rsidRPr="00687E46" w:rsidRDefault="00572C0B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572C0B" w:rsidRPr="00687E46" w:rsidTr="001C1B40">
        <w:trPr>
          <w:trHeight w:val="170"/>
        </w:trPr>
        <w:tc>
          <w:tcPr>
            <w:tcW w:w="2410" w:type="dxa"/>
          </w:tcPr>
          <w:p w:rsidR="00572C0B" w:rsidRPr="00687E46" w:rsidRDefault="00572C0B" w:rsidP="001C1B40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572C0B" w:rsidRPr="00687E46" w:rsidRDefault="00572C0B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72C0B" w:rsidRPr="00687E46" w:rsidRDefault="00572C0B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CB63DB">
        <w:rPr>
          <w:rFonts w:cs="Tahoma"/>
          <w:bCs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lastRenderedPageBreak/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Pr="00687E46">
        <w:rPr>
          <w:rFonts w:ascii="Arial" w:hAnsi="Arial" w:cs="Arial"/>
          <w:sz w:val="20"/>
          <w:szCs w:val="20"/>
          <w:lang w:val="hu-HU"/>
        </w:rPr>
        <w:t xml:space="preserve">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CB63DB">
        <w:rPr>
          <w:rFonts w:ascii="Arial" w:hAnsi="Arial" w:cs="Arial"/>
          <w:sz w:val="20"/>
          <w:szCs w:val="20"/>
          <w:lang w:val="hu-HU"/>
        </w:rPr>
        <w:t>F</w:t>
      </w:r>
      <w:r w:rsidR="0068082B">
        <w:rPr>
          <w:rFonts w:ascii="Arial" w:hAnsi="Arial" w:cs="Arial"/>
          <w:sz w:val="20"/>
          <w:szCs w:val="20"/>
          <w:lang w:val="hu-HU"/>
        </w:rPr>
        <w:t>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72C0B" w:rsidRDefault="00572C0B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72C0B" w:rsidRDefault="00572C0B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72C0B" w:rsidRDefault="00572C0B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72C0B" w:rsidRPr="00687E46" w:rsidRDefault="00572C0B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892674" w:rsidRDefault="00892674" w:rsidP="00572C0B">
      <w:pPr>
        <w:rPr>
          <w:rFonts w:ascii="Arial" w:hAnsi="Arial" w:cs="Arial"/>
        </w:rPr>
      </w:pPr>
    </w:p>
    <w:p w:rsidR="007E2818" w:rsidRPr="00687E46" w:rsidRDefault="007E2818" w:rsidP="00572C0B">
      <w:pPr>
        <w:rPr>
          <w:rFonts w:ascii="Arial" w:hAnsi="Arial" w:cs="Arial"/>
        </w:rPr>
      </w:pPr>
    </w:p>
    <w:sectPr w:rsidR="007E2818" w:rsidRPr="00687E46" w:rsidSect="000D6FCF">
      <w:headerReference w:type="default" r:id="rId6"/>
      <w:footerReference w:type="default" r:id="rId7"/>
      <w:pgSz w:w="12240" w:h="15840"/>
      <w:pgMar w:top="251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3DB" w:rsidRDefault="00CB63DB">
      <w:r>
        <w:separator/>
      </w:r>
    </w:p>
  </w:endnote>
  <w:endnote w:type="continuationSeparator" w:id="0">
    <w:p w:rsidR="00CB63DB" w:rsidRDefault="00CB63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3DB" w:rsidRDefault="00CB63DB">
    <w:pPr>
      <w:pStyle w:val="llb"/>
    </w:pPr>
    <w:r>
      <w:rPr>
        <w:noProof/>
        <w:lang w:val="hu-HU" w:eastAsia="hu-HU"/>
      </w:rPr>
      <w:drawing>
        <wp:inline distT="0" distB="0" distL="0" distR="0">
          <wp:extent cx="190817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63DB" w:rsidRDefault="00CB63DB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3DB" w:rsidRDefault="00CB63DB">
      <w:r>
        <w:separator/>
      </w:r>
    </w:p>
  </w:footnote>
  <w:footnote w:type="continuationSeparator" w:id="0">
    <w:p w:rsidR="00CB63DB" w:rsidRDefault="00CB63DB">
      <w:r>
        <w:continuationSeparator/>
      </w:r>
    </w:p>
  </w:footnote>
  <w:footnote w:id="1">
    <w:p w:rsidR="00CB63DB" w:rsidRPr="000B36AF" w:rsidRDefault="00CB63D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ayout w:type="fixed"/>
      <w:tblLook w:val="00A0"/>
    </w:tblPr>
    <w:tblGrid>
      <w:gridCol w:w="4323"/>
      <w:gridCol w:w="5229"/>
    </w:tblGrid>
    <w:tr w:rsidR="00CB63DB" w:rsidRPr="007459C7" w:rsidTr="00CB63DB">
      <w:trPr>
        <w:jc w:val="center"/>
      </w:trPr>
      <w:tc>
        <w:tcPr>
          <w:tcW w:w="4323" w:type="dxa"/>
          <w:shd w:val="clear" w:color="auto" w:fill="auto"/>
        </w:tcPr>
        <w:p w:rsidR="00CB63DB" w:rsidRPr="007459C7" w:rsidRDefault="00CB63DB" w:rsidP="00CB63DB">
          <w:pPr>
            <w:pStyle w:val="lfej"/>
            <w:ind w:right="360"/>
          </w:pPr>
          <w:r w:rsidRPr="000D6FCF">
            <w:rPr>
              <w:noProof/>
              <w:lang w:val="hu-HU" w:eastAsia="hu-HU"/>
            </w:rPr>
            <w:drawing>
              <wp:inline distT="0" distB="0" distL="0" distR="0">
                <wp:extent cx="1566545" cy="604520"/>
                <wp:effectExtent l="0" t="0" r="0" b="5080"/>
                <wp:docPr id="9" name="Kép 1" descr="szechenyi_2020_logo_fekvo_color_gradien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zechenyi_2020_logo_fekvo_color_gradie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654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9" w:type="dxa"/>
          <w:shd w:val="clear" w:color="auto" w:fill="auto"/>
        </w:tcPr>
        <w:p w:rsidR="00CB63DB" w:rsidRPr="007459C7" w:rsidRDefault="00CB63DB" w:rsidP="00CB63DB">
          <w:pPr>
            <w:pStyle w:val="lfej"/>
            <w:tabs>
              <w:tab w:val="clear" w:pos="4536"/>
            </w:tabs>
            <w:ind w:left="1735"/>
            <w:jc w:val="center"/>
            <w:rPr>
              <w:b/>
              <w:caps/>
              <w:sz w:val="18"/>
              <w:szCs w:val="18"/>
            </w:rPr>
          </w:pPr>
          <w:r w:rsidRPr="00A01C4F">
            <w:rPr>
              <w:b/>
              <w:caps/>
              <w:noProof/>
              <w:sz w:val="18"/>
              <w:szCs w:val="18"/>
              <w:lang w:val="hu-HU" w:eastAsia="hu-HU"/>
            </w:rPr>
            <w:drawing>
              <wp:inline distT="0" distB="0" distL="0" distR="0">
                <wp:extent cx="525708" cy="499731"/>
                <wp:effectExtent l="19050" t="0" r="7692" b="0"/>
                <wp:docPr id="13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976" cy="5047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B63DB" w:rsidRDefault="00CB63DB" w:rsidP="00CB63DB">
          <w:pPr>
            <w:ind w:left="1735"/>
            <w:jc w:val="center"/>
            <w:rPr>
              <w:rFonts w:cs="Arial"/>
              <w:b/>
              <w:color w:val="0000FF"/>
            </w:rPr>
          </w:pPr>
          <w:r w:rsidRPr="0013772D">
            <w:rPr>
              <w:rFonts w:cs="Arial"/>
              <w:b/>
              <w:color w:val="0000FF"/>
            </w:rPr>
            <w:t>KözösségÉpítő Kecskemét</w:t>
          </w:r>
        </w:p>
        <w:p w:rsidR="00CB63DB" w:rsidRDefault="00CB63DB" w:rsidP="00CB63DB">
          <w:pPr>
            <w:ind w:left="1735"/>
            <w:jc w:val="center"/>
            <w:rPr>
              <w:rFonts w:cs="Arial"/>
              <w:b/>
              <w:color w:val="0000FF"/>
            </w:rPr>
          </w:pPr>
          <w:r>
            <w:rPr>
              <w:rFonts w:cs="Arial"/>
              <w:b/>
              <w:color w:val="0000FF"/>
            </w:rPr>
            <w:t>Helyi Közösség</w:t>
          </w:r>
        </w:p>
        <w:p w:rsidR="00CB63DB" w:rsidRPr="007459C7" w:rsidRDefault="00CB63DB" w:rsidP="00CB63DB">
          <w:pPr>
            <w:pStyle w:val="lfej"/>
            <w:tabs>
              <w:tab w:val="clear" w:pos="4536"/>
            </w:tabs>
            <w:ind w:left="1735"/>
            <w:rPr>
              <w:b/>
              <w:caps/>
              <w:sz w:val="18"/>
              <w:szCs w:val="18"/>
            </w:rPr>
          </w:pPr>
        </w:p>
      </w:tc>
    </w:tr>
  </w:tbl>
  <w:p w:rsidR="00CB63DB" w:rsidRDefault="00CB63DB" w:rsidP="000D6FCF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stylePaneFormatFilter w:val="3F01"/>
  <w:doNotTrackFormatting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E3243D"/>
    <w:rsid w:val="00001CAA"/>
    <w:rsid w:val="0004266C"/>
    <w:rsid w:val="0007022E"/>
    <w:rsid w:val="00096E68"/>
    <w:rsid w:val="000B36AF"/>
    <w:rsid w:val="000D6FCF"/>
    <w:rsid w:val="001001D9"/>
    <w:rsid w:val="00252832"/>
    <w:rsid w:val="002F069A"/>
    <w:rsid w:val="002F32C7"/>
    <w:rsid w:val="0033157B"/>
    <w:rsid w:val="003462E0"/>
    <w:rsid w:val="00360AE2"/>
    <w:rsid w:val="00381CAF"/>
    <w:rsid w:val="003820EF"/>
    <w:rsid w:val="003D4E9F"/>
    <w:rsid w:val="0043790A"/>
    <w:rsid w:val="004C3574"/>
    <w:rsid w:val="004C5BE5"/>
    <w:rsid w:val="00553EFB"/>
    <w:rsid w:val="00572C0B"/>
    <w:rsid w:val="005E32E5"/>
    <w:rsid w:val="00672590"/>
    <w:rsid w:val="00673C1B"/>
    <w:rsid w:val="0068082B"/>
    <w:rsid w:val="00687E46"/>
    <w:rsid w:val="006A409D"/>
    <w:rsid w:val="006C448E"/>
    <w:rsid w:val="006D59B2"/>
    <w:rsid w:val="006F6F88"/>
    <w:rsid w:val="00712C5C"/>
    <w:rsid w:val="007C60B6"/>
    <w:rsid w:val="007E2818"/>
    <w:rsid w:val="007F56D2"/>
    <w:rsid w:val="00842E27"/>
    <w:rsid w:val="00892674"/>
    <w:rsid w:val="008F2053"/>
    <w:rsid w:val="00902B4C"/>
    <w:rsid w:val="00937E15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71B22"/>
    <w:rsid w:val="00BE44E1"/>
    <w:rsid w:val="00BE7433"/>
    <w:rsid w:val="00C426A6"/>
    <w:rsid w:val="00C442C5"/>
    <w:rsid w:val="00C53166"/>
    <w:rsid w:val="00CB26D8"/>
    <w:rsid w:val="00CB63DB"/>
    <w:rsid w:val="00CD618A"/>
    <w:rsid w:val="00D91D5E"/>
    <w:rsid w:val="00DA48C6"/>
    <w:rsid w:val="00DF4092"/>
    <w:rsid w:val="00E3243D"/>
    <w:rsid w:val="00E327FC"/>
    <w:rsid w:val="00E818F2"/>
    <w:rsid w:val="00E9180F"/>
    <w:rsid w:val="00ED1C40"/>
    <w:rsid w:val="00EE1DD5"/>
    <w:rsid w:val="00F24B68"/>
    <w:rsid w:val="00F513CA"/>
    <w:rsid w:val="00FA0728"/>
    <w:rsid w:val="00FB0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uiPriority w:val="99"/>
    <w:rsid w:val="006D59B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uiPriority w:val="99"/>
    <w:rsid w:val="007F56D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F56D2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7F56D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F56D2"/>
    <w:rPr>
      <w:sz w:val="24"/>
      <w:szCs w:val="24"/>
      <w:lang w:val="en-US" w:eastAsia="en-US"/>
    </w:rPr>
  </w:style>
  <w:style w:type="character" w:customStyle="1" w:styleId="JegyzetszvegChar">
    <w:name w:val="Jegyzetszöveg Char"/>
    <w:link w:val="Jegyzetszveg"/>
    <w:uiPriority w:val="99"/>
    <w:locked/>
    <w:rsid w:val="003462E0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514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nemethpeter.istvan</cp:lastModifiedBy>
  <cp:revision>5</cp:revision>
  <dcterms:created xsi:type="dcterms:W3CDTF">2018-04-24T13:29:00Z</dcterms:created>
  <dcterms:modified xsi:type="dcterms:W3CDTF">2019-01-23T16:14:00Z</dcterms:modified>
</cp:coreProperties>
</file>